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6A0EC5" w14:textId="77777777" w:rsidR="00F372BF" w:rsidRDefault="006C1A6C">
      <w:pPr>
        <w:pStyle w:val="a5"/>
      </w:pPr>
      <w:r>
        <w:rPr>
          <w:rFonts w:hint="eastAsia"/>
        </w:rPr>
        <w:t>需求清单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130"/>
        <w:gridCol w:w="2551"/>
      </w:tblGrid>
      <w:tr w:rsidR="006C1A6C" w14:paraId="2691184B" w14:textId="77777777" w:rsidTr="006C1A6C">
        <w:trPr>
          <w:trHeight w:val="1464"/>
          <w:jc w:val="center"/>
        </w:trPr>
        <w:tc>
          <w:tcPr>
            <w:tcW w:w="827" w:type="dxa"/>
            <w:vAlign w:val="center"/>
          </w:tcPr>
          <w:p w14:paraId="37C56825" w14:textId="77777777" w:rsidR="006C1A6C" w:rsidRDefault="006C1A6C">
            <w:pPr>
              <w:pStyle w:val="a5"/>
            </w:pPr>
            <w:r>
              <w:rPr>
                <w:rFonts w:hint="eastAsia"/>
              </w:rPr>
              <w:t>序号</w:t>
            </w:r>
          </w:p>
        </w:tc>
        <w:tc>
          <w:tcPr>
            <w:tcW w:w="4130" w:type="dxa"/>
            <w:vAlign w:val="center"/>
          </w:tcPr>
          <w:p w14:paraId="2B391F58" w14:textId="77777777" w:rsidR="006C1A6C" w:rsidRDefault="006C1A6C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551" w:type="dxa"/>
            <w:vAlign w:val="center"/>
          </w:tcPr>
          <w:p w14:paraId="49744CE2" w14:textId="61E19248" w:rsidR="006C1A6C" w:rsidRDefault="006C1A6C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6C1A6C" w14:paraId="1DBE0850" w14:textId="77777777" w:rsidTr="006C1A6C">
        <w:trPr>
          <w:jc w:val="center"/>
        </w:trPr>
        <w:tc>
          <w:tcPr>
            <w:tcW w:w="827" w:type="dxa"/>
            <w:vAlign w:val="center"/>
          </w:tcPr>
          <w:p w14:paraId="275DC3D9" w14:textId="77777777" w:rsidR="006C1A6C" w:rsidRDefault="006C1A6C" w:rsidP="006C1A6C">
            <w:pPr>
              <w:pStyle w:val="a5"/>
              <w:rPr>
                <w:rFonts w:ascii="宋体"/>
                <w:b w:val="0"/>
                <w:bCs w:val="0"/>
              </w:rPr>
            </w:pPr>
            <w:r>
              <w:rPr>
                <w:rFonts w:ascii="宋体" w:hint="eastAsia"/>
                <w:b w:val="0"/>
                <w:bCs w:val="0"/>
              </w:rPr>
              <w:t>1</w:t>
            </w:r>
          </w:p>
        </w:tc>
        <w:tc>
          <w:tcPr>
            <w:tcW w:w="4130" w:type="dxa"/>
            <w:vAlign w:val="center"/>
          </w:tcPr>
          <w:p w14:paraId="532F2410" w14:textId="77777777" w:rsidR="006C1A6C" w:rsidRDefault="006C1A6C" w:rsidP="006C1A6C">
            <w:pPr>
              <w:jc w:val="center"/>
              <w:rPr>
                <w:rFonts w:ascii="宋体" w:eastAsia="宋体"/>
                <w:sz w:val="32"/>
                <w:szCs w:val="32"/>
              </w:rPr>
            </w:pPr>
            <w:r>
              <w:rPr>
                <w:rFonts w:ascii="宋体" w:eastAsia="宋体"/>
                <w:sz w:val="32"/>
                <w:szCs w:val="32"/>
              </w:rPr>
              <w:t xml:space="preserve">瑞士EMS Swiss </w:t>
            </w:r>
            <w:proofErr w:type="spellStart"/>
            <w:r>
              <w:rPr>
                <w:rFonts w:ascii="宋体" w:eastAsia="宋体"/>
                <w:sz w:val="32"/>
                <w:szCs w:val="32"/>
              </w:rPr>
              <w:t>DolorclastSMART</w:t>
            </w:r>
            <w:proofErr w:type="spellEnd"/>
          </w:p>
        </w:tc>
        <w:tc>
          <w:tcPr>
            <w:tcW w:w="2551" w:type="dxa"/>
            <w:vAlign w:val="center"/>
          </w:tcPr>
          <w:p w14:paraId="5287578C" w14:textId="451EE3E0" w:rsidR="006C1A6C" w:rsidRDefault="006C1A6C" w:rsidP="006C1A6C">
            <w:pPr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以上</w:t>
            </w:r>
          </w:p>
        </w:tc>
      </w:tr>
      <w:tr w:rsidR="006C1A6C" w14:paraId="3389B31C" w14:textId="77777777" w:rsidTr="006C1A6C">
        <w:trPr>
          <w:jc w:val="center"/>
        </w:trPr>
        <w:tc>
          <w:tcPr>
            <w:tcW w:w="827" w:type="dxa"/>
            <w:vAlign w:val="center"/>
          </w:tcPr>
          <w:p w14:paraId="1E51A068" w14:textId="77777777" w:rsidR="006C1A6C" w:rsidRDefault="006C1A6C" w:rsidP="006C1A6C">
            <w:pPr>
              <w:pStyle w:val="a5"/>
              <w:rPr>
                <w:rFonts w:ascii="宋体"/>
                <w:b w:val="0"/>
                <w:bCs w:val="0"/>
              </w:rPr>
            </w:pPr>
            <w:r>
              <w:rPr>
                <w:rFonts w:ascii="宋体" w:hint="eastAsia"/>
                <w:b w:val="0"/>
                <w:bCs w:val="0"/>
              </w:rPr>
              <w:t>2</w:t>
            </w:r>
          </w:p>
        </w:tc>
        <w:tc>
          <w:tcPr>
            <w:tcW w:w="4130" w:type="dxa"/>
            <w:vAlign w:val="center"/>
          </w:tcPr>
          <w:p w14:paraId="3C838A3A" w14:textId="05AC728C" w:rsidR="006C1A6C" w:rsidRDefault="006C1A6C" w:rsidP="006C1A6C">
            <w:pPr>
              <w:pStyle w:val="a5"/>
              <w:rPr>
                <w:rFonts w:ascii="宋体"/>
                <w:b w:val="0"/>
                <w:bCs w:val="0"/>
                <w:sz w:val="28"/>
                <w:szCs w:val="28"/>
              </w:rPr>
            </w:pPr>
            <w:r w:rsidRPr="006C1A6C">
              <w:rPr>
                <w:rFonts w:ascii="宋体" w:hint="eastAsia"/>
                <w:b w:val="0"/>
                <w:bCs w:val="0"/>
                <w:sz w:val="28"/>
                <w:szCs w:val="28"/>
              </w:rPr>
              <w:t>便携式超声波治疗仪</w:t>
            </w:r>
            <w:r>
              <w:rPr>
                <w:rFonts w:ascii="宋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/>
                <w:b w:val="0"/>
                <w:bCs w:val="0"/>
                <w:sz w:val="28"/>
                <w:szCs w:val="28"/>
              </w:rPr>
              <w:t xml:space="preserve">              </w:t>
            </w:r>
            <w:r w:rsidRPr="006C1A6C">
              <w:rPr>
                <w:rFonts w:ascii="宋体"/>
                <w:b w:val="0"/>
                <w:bCs w:val="0"/>
                <w:sz w:val="28"/>
                <w:szCs w:val="28"/>
              </w:rPr>
              <w:t>DJ</w:t>
            </w:r>
            <w:r>
              <w:rPr>
                <w:rFonts w:ascii="宋体" w:hint="eastAsia"/>
                <w:b w:val="0"/>
                <w:bCs w:val="0"/>
                <w:sz w:val="28"/>
                <w:szCs w:val="28"/>
              </w:rPr>
              <w:t>O</w:t>
            </w:r>
            <w:r>
              <w:rPr>
                <w:rFonts w:ascii="宋体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b w:val="0"/>
                <w:bCs w:val="0"/>
                <w:sz w:val="28"/>
                <w:szCs w:val="28"/>
              </w:rPr>
              <w:t>2</w:t>
            </w:r>
            <w:r w:rsidRPr="006C1A6C">
              <w:rPr>
                <w:rFonts w:ascii="宋体" w:hint="eastAsia"/>
                <w:b w:val="0"/>
                <w:bCs w:val="0"/>
                <w:sz w:val="28"/>
                <w:szCs w:val="28"/>
              </w:rPr>
              <w:t>776</w:t>
            </w:r>
          </w:p>
        </w:tc>
        <w:tc>
          <w:tcPr>
            <w:tcW w:w="2551" w:type="dxa"/>
            <w:vAlign w:val="center"/>
          </w:tcPr>
          <w:p w14:paraId="1D5AA1BF" w14:textId="5D844C2C" w:rsidR="006C1A6C" w:rsidRDefault="006C1A6C" w:rsidP="006C1A6C">
            <w:pPr>
              <w:rPr>
                <w:rFonts w:ascii="宋体" w:eastAsia="宋体"/>
                <w:b/>
                <w:bCs/>
                <w:sz w:val="18"/>
                <w:szCs w:val="18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以上</w:t>
            </w:r>
          </w:p>
        </w:tc>
      </w:tr>
      <w:tr w:rsidR="006C1A6C" w14:paraId="531C9DFA" w14:textId="77777777" w:rsidTr="006C1A6C">
        <w:trPr>
          <w:jc w:val="center"/>
        </w:trPr>
        <w:tc>
          <w:tcPr>
            <w:tcW w:w="827" w:type="dxa"/>
            <w:vAlign w:val="center"/>
          </w:tcPr>
          <w:p w14:paraId="44A8F5F0" w14:textId="77777777" w:rsidR="006C1A6C" w:rsidRDefault="006C1A6C" w:rsidP="006C1A6C">
            <w:pPr>
              <w:pStyle w:val="a5"/>
              <w:rPr>
                <w:rFonts w:ascii="宋体"/>
                <w:b w:val="0"/>
                <w:bCs w:val="0"/>
              </w:rPr>
            </w:pPr>
            <w:r>
              <w:rPr>
                <w:rFonts w:ascii="宋体"/>
                <w:b w:val="0"/>
                <w:bCs w:val="0"/>
              </w:rPr>
              <w:t>3</w:t>
            </w:r>
          </w:p>
        </w:tc>
        <w:tc>
          <w:tcPr>
            <w:tcW w:w="4130" w:type="dxa"/>
            <w:vAlign w:val="center"/>
          </w:tcPr>
          <w:p w14:paraId="20EFDDF1" w14:textId="77777777" w:rsidR="006C1A6C" w:rsidRDefault="006C1A6C" w:rsidP="006C1A6C">
            <w:pPr>
              <w:pStyle w:val="a5"/>
              <w:rPr>
                <w:rFonts w:ascii="宋体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宋体"/>
                <w:b w:val="0"/>
                <w:bCs w:val="0"/>
                <w:sz w:val="28"/>
                <w:szCs w:val="28"/>
              </w:rPr>
              <w:t>平衡板</w:t>
            </w:r>
            <w:proofErr w:type="gramEnd"/>
            <w:r>
              <w:rPr>
                <w:rFonts w:ascii="宋体"/>
                <w:b w:val="0"/>
                <w:bCs w:val="0"/>
                <w:sz w:val="28"/>
                <w:szCs w:val="28"/>
              </w:rPr>
              <w:t xml:space="preserve">  台湾GYROBOARD  G2</w:t>
            </w:r>
          </w:p>
        </w:tc>
        <w:tc>
          <w:tcPr>
            <w:tcW w:w="2551" w:type="dxa"/>
            <w:vAlign w:val="center"/>
          </w:tcPr>
          <w:p w14:paraId="2D2233A7" w14:textId="1DA2BEBF" w:rsidR="006C1A6C" w:rsidRDefault="006C1A6C" w:rsidP="006C1A6C">
            <w:pPr>
              <w:rPr>
                <w:rFonts w:ascii="宋体" w:eastAsia="宋体"/>
                <w:b/>
                <w:bCs/>
                <w:sz w:val="18"/>
                <w:szCs w:val="18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以上</w:t>
            </w:r>
          </w:p>
        </w:tc>
      </w:tr>
      <w:tr w:rsidR="006C1A6C" w14:paraId="7D357CAE" w14:textId="77777777" w:rsidTr="006C1A6C">
        <w:trPr>
          <w:jc w:val="center"/>
        </w:trPr>
        <w:tc>
          <w:tcPr>
            <w:tcW w:w="827" w:type="dxa"/>
            <w:vAlign w:val="center"/>
          </w:tcPr>
          <w:p w14:paraId="0BE55B16" w14:textId="77777777" w:rsidR="006C1A6C" w:rsidRDefault="006C1A6C" w:rsidP="006C1A6C">
            <w:pPr>
              <w:pStyle w:val="a5"/>
              <w:rPr>
                <w:rFonts w:ascii="宋体"/>
                <w:b w:val="0"/>
                <w:bCs w:val="0"/>
              </w:rPr>
            </w:pPr>
            <w:r>
              <w:rPr>
                <w:rFonts w:ascii="宋体"/>
                <w:b w:val="0"/>
                <w:bCs w:val="0"/>
              </w:rPr>
              <w:t>4</w:t>
            </w:r>
          </w:p>
        </w:tc>
        <w:tc>
          <w:tcPr>
            <w:tcW w:w="4130" w:type="dxa"/>
            <w:vAlign w:val="center"/>
          </w:tcPr>
          <w:p w14:paraId="78E4179B" w14:textId="5A8628BB" w:rsidR="006C1A6C" w:rsidRDefault="006C1A6C" w:rsidP="006C1A6C">
            <w:pPr>
              <w:pStyle w:val="a5"/>
              <w:rPr>
                <w:rFonts w:ascii="宋体"/>
                <w:b w:val="0"/>
                <w:bCs w:val="0"/>
                <w:sz w:val="28"/>
                <w:szCs w:val="28"/>
              </w:rPr>
            </w:pPr>
            <w:r w:rsidRPr="006C1A6C">
              <w:rPr>
                <w:rFonts w:ascii="宋体" w:hint="eastAsia"/>
                <w:b w:val="0"/>
                <w:bCs w:val="0"/>
                <w:sz w:val="28"/>
                <w:szCs w:val="28"/>
              </w:rPr>
              <w:t>神经肌肉电刺激</w:t>
            </w:r>
            <w:r>
              <w:rPr>
                <w:rFonts w:ascii="宋体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宋体"/>
                <w:b w:val="0"/>
                <w:bCs w:val="0"/>
                <w:sz w:val="28"/>
                <w:szCs w:val="28"/>
              </w:rPr>
              <w:t xml:space="preserve">           </w:t>
            </w:r>
            <w:r w:rsidRPr="006C1A6C">
              <w:rPr>
                <w:rFonts w:ascii="宋体" w:hint="eastAsia"/>
                <w:b w:val="0"/>
                <w:bCs w:val="0"/>
                <w:sz w:val="28"/>
                <w:szCs w:val="28"/>
              </w:rPr>
              <w:t>瑞士COMPEX</w:t>
            </w:r>
            <w:r>
              <w:rPr>
                <w:rFonts w:ascii="宋体"/>
                <w:b w:val="0"/>
                <w:bCs w:val="0"/>
                <w:sz w:val="28"/>
                <w:szCs w:val="28"/>
              </w:rPr>
              <w:t xml:space="preserve"> </w:t>
            </w:r>
            <w:r w:rsidRPr="006C1A6C">
              <w:rPr>
                <w:rFonts w:ascii="宋体" w:hint="eastAsia"/>
                <w:b w:val="0"/>
                <w:bCs w:val="0"/>
                <w:sz w:val="28"/>
                <w:szCs w:val="28"/>
              </w:rPr>
              <w:t>SP8.0</w:t>
            </w:r>
          </w:p>
        </w:tc>
        <w:tc>
          <w:tcPr>
            <w:tcW w:w="2551" w:type="dxa"/>
            <w:vAlign w:val="center"/>
          </w:tcPr>
          <w:p w14:paraId="616A937C" w14:textId="219049AD" w:rsidR="006C1A6C" w:rsidRDefault="006C1A6C" w:rsidP="006C1A6C">
            <w:pPr>
              <w:rPr>
                <w:rFonts w:asci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rFonts w:hint="eastAsia"/>
                <w:sz w:val="32"/>
                <w:szCs w:val="32"/>
              </w:rPr>
              <w:t>及</w:t>
            </w:r>
            <w:r>
              <w:rPr>
                <w:rFonts w:hint="eastAsia"/>
                <w:sz w:val="32"/>
                <w:szCs w:val="32"/>
              </w:rPr>
              <w:t>以上</w:t>
            </w:r>
          </w:p>
        </w:tc>
      </w:tr>
      <w:tr w:rsidR="006C1A6C" w14:paraId="10E7C416" w14:textId="77777777" w:rsidTr="006C1A6C">
        <w:trPr>
          <w:jc w:val="center"/>
        </w:trPr>
        <w:tc>
          <w:tcPr>
            <w:tcW w:w="4957" w:type="dxa"/>
            <w:gridSpan w:val="2"/>
            <w:vAlign w:val="center"/>
          </w:tcPr>
          <w:p w14:paraId="7A6A51A3" w14:textId="77777777" w:rsidR="006C1A6C" w:rsidRDefault="006C1A6C">
            <w:pPr>
              <w:pStyle w:val="a5"/>
              <w:rPr>
                <w:rFonts w:ascii="宋体"/>
                <w:b w:val="0"/>
                <w:bCs w:val="0"/>
              </w:rPr>
            </w:pPr>
            <w:r>
              <w:rPr>
                <w:rFonts w:ascii="宋体" w:hint="eastAsia"/>
                <w:b w:val="0"/>
                <w:bCs w:val="0"/>
              </w:rPr>
              <w:t>付款方式</w:t>
            </w:r>
          </w:p>
        </w:tc>
        <w:tc>
          <w:tcPr>
            <w:tcW w:w="2551" w:type="dxa"/>
            <w:vAlign w:val="center"/>
          </w:tcPr>
          <w:p w14:paraId="3824D2D5" w14:textId="77777777" w:rsidR="006C1A6C" w:rsidRDefault="006C1A6C">
            <w:pPr>
              <w:rPr>
                <w:rFonts w:ascii="宋体" w:eastAsia="宋体"/>
                <w:szCs w:val="28"/>
              </w:rPr>
            </w:pPr>
            <w:r>
              <w:rPr>
                <w:rFonts w:ascii="宋体" w:eastAsia="宋体" w:hint="eastAsia"/>
                <w:szCs w:val="28"/>
              </w:rPr>
              <w:t>货到付款不超5</w:t>
            </w:r>
            <w:r>
              <w:rPr>
                <w:rFonts w:ascii="宋体" w:eastAsia="宋体"/>
                <w:szCs w:val="28"/>
              </w:rPr>
              <w:t>0</w:t>
            </w:r>
            <w:r>
              <w:rPr>
                <w:rFonts w:ascii="宋体" w:eastAsia="宋体" w:hint="eastAsia"/>
                <w:szCs w:val="28"/>
              </w:rPr>
              <w:t>%，完成验收付清尾款。</w:t>
            </w:r>
          </w:p>
        </w:tc>
      </w:tr>
    </w:tbl>
    <w:p w14:paraId="265A368B" w14:textId="77777777" w:rsidR="00F372BF" w:rsidRPr="006C1A6C" w:rsidRDefault="00F372BF"/>
    <w:p w14:paraId="6DEB2EF6" w14:textId="77777777" w:rsidR="00F372BF" w:rsidRDefault="006C1A6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申请人的资格要求：</w:t>
      </w:r>
    </w:p>
    <w:p w14:paraId="7275839B" w14:textId="77777777" w:rsidR="00F372BF" w:rsidRDefault="00F372BF">
      <w:pPr>
        <w:rPr>
          <w:sz w:val="32"/>
          <w:szCs w:val="32"/>
        </w:rPr>
      </w:pPr>
    </w:p>
    <w:p w14:paraId="2146D569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满足《中华人民共和国政府采购法》第二十二条规定；</w:t>
      </w:r>
    </w:p>
    <w:p w14:paraId="3575D99D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本项目的特定资格要求：</w:t>
      </w:r>
    </w:p>
    <w:p w14:paraId="052A25EB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、具有独立承担民事责任能力的在中华人民共和国境内注册的法人，须提供加载“统一社会信用代码”的有效营业</w:t>
      </w:r>
      <w:r>
        <w:rPr>
          <w:rFonts w:ascii="仿宋_GB2312" w:eastAsia="仿宋_GB2312" w:hint="eastAsia"/>
          <w:sz w:val="32"/>
          <w:szCs w:val="32"/>
        </w:rPr>
        <w:lastRenderedPageBreak/>
        <w:t>执照（复印件加盖公章）；</w:t>
      </w:r>
    </w:p>
    <w:p w14:paraId="3CFD5F98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</w:t>
      </w:r>
      <w:r>
        <w:rPr>
          <w:rFonts w:ascii="仿宋_GB2312" w:eastAsia="仿宋_GB2312" w:hint="eastAsia"/>
          <w:sz w:val="32"/>
          <w:szCs w:val="32"/>
        </w:rPr>
        <w:t>、具有良好的商业信誉和健全的财务会计制度【须提承诺函并加盖公章（格式自拟）】；</w:t>
      </w:r>
    </w:p>
    <w:p w14:paraId="5F491F09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</w:t>
      </w:r>
      <w:r>
        <w:rPr>
          <w:rFonts w:ascii="仿宋_GB2312" w:eastAsia="仿宋_GB2312" w:hint="eastAsia"/>
          <w:sz w:val="32"/>
          <w:szCs w:val="32"/>
        </w:rPr>
        <w:t>、具有依法缴纳税收和社会保障资金的良好记录【须提承诺函并加盖公章（格式自拟）】；</w:t>
      </w:r>
    </w:p>
    <w:p w14:paraId="13388DCA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2.4</w:t>
      </w:r>
      <w:r>
        <w:rPr>
          <w:rFonts w:ascii="仿宋_GB2312" w:eastAsia="仿宋_GB2312" w:hint="eastAsia"/>
          <w:sz w:val="32"/>
          <w:szCs w:val="32"/>
        </w:rPr>
        <w:t>、具有履行合同所必需的设备和专业技术能力【提供声明函加盖本单位公章】</w:t>
      </w:r>
    </w:p>
    <w:p w14:paraId="7BA438F9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2.5</w:t>
      </w:r>
      <w:r>
        <w:rPr>
          <w:rFonts w:ascii="仿宋_GB2312" w:eastAsia="仿宋_GB2312" w:hint="eastAsia"/>
          <w:sz w:val="32"/>
          <w:szCs w:val="32"/>
        </w:rPr>
        <w:t>、供应商需提供参加政府采购活动前三年内，在</w:t>
      </w:r>
      <w:r>
        <w:rPr>
          <w:rFonts w:ascii="仿宋_GB2312" w:eastAsia="仿宋_GB2312" w:hint="eastAsia"/>
          <w:sz w:val="32"/>
          <w:szCs w:val="32"/>
        </w:rPr>
        <w:t>经营活动中没有重大违法记录的声明（成立不足三年的从成立之日起算）【提供声明函加盖本单位公章】；</w:t>
      </w:r>
    </w:p>
    <w:p w14:paraId="662AAA4E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2.6</w:t>
      </w:r>
      <w:r>
        <w:rPr>
          <w:rFonts w:ascii="仿宋_GB2312" w:eastAsia="仿宋_GB2312" w:hint="eastAsia"/>
          <w:sz w:val="32"/>
          <w:szCs w:val="32"/>
        </w:rPr>
        <w:t>、供应商在“中国执行信息公开网”网站（</w:t>
      </w:r>
      <w:r>
        <w:rPr>
          <w:rFonts w:ascii="仿宋_GB2312" w:eastAsia="仿宋_GB2312" w:hint="eastAsia"/>
          <w:sz w:val="32"/>
          <w:szCs w:val="32"/>
        </w:rPr>
        <w:t>http://zxgk.court.gov.cn/shixin/</w:t>
      </w:r>
      <w:r>
        <w:rPr>
          <w:rFonts w:ascii="仿宋_GB2312" w:eastAsia="仿宋_GB2312" w:hint="eastAsia"/>
          <w:sz w:val="32"/>
          <w:szCs w:val="32"/>
        </w:rPr>
        <w:t>）没有被列入失信被执行人、“信用中国”网站（</w:t>
      </w:r>
      <w:r>
        <w:rPr>
          <w:rFonts w:ascii="仿宋_GB2312" w:eastAsia="仿宋_GB2312" w:hint="eastAsia"/>
          <w:sz w:val="32"/>
          <w:szCs w:val="32"/>
        </w:rPr>
        <w:t>www.creditchina.gov.cn</w:t>
      </w:r>
      <w:r>
        <w:rPr>
          <w:rFonts w:ascii="仿宋_GB2312" w:eastAsia="仿宋_GB2312" w:hint="eastAsia"/>
          <w:sz w:val="32"/>
          <w:szCs w:val="32"/>
        </w:rPr>
        <w:t>）、没有被列入重大税收违法失信主体名单、政府采购严重违法失信名单和没有被列入“中国政府采购网”（</w:t>
      </w:r>
      <w:r>
        <w:rPr>
          <w:rFonts w:ascii="仿宋_GB2312" w:eastAsia="仿宋_GB2312" w:hint="eastAsia"/>
          <w:sz w:val="32"/>
          <w:szCs w:val="32"/>
        </w:rPr>
        <w:t>www.ccgp.gov.cn</w:t>
      </w:r>
      <w:r>
        <w:rPr>
          <w:rFonts w:ascii="仿宋_GB2312" w:eastAsia="仿宋_GB2312" w:hint="eastAsia"/>
          <w:sz w:val="32"/>
          <w:szCs w:val="32"/>
        </w:rPr>
        <w:t>）政府采购严重违法失信行为信息记录名单【须提承诺函并加盖公章（格式自拟）】；</w:t>
      </w:r>
    </w:p>
    <w:p w14:paraId="0DD46A4D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2.7</w:t>
      </w:r>
      <w:r>
        <w:rPr>
          <w:rFonts w:ascii="仿宋_GB2312" w:eastAsia="仿宋_GB2312" w:hint="eastAsia"/>
          <w:sz w:val="32"/>
          <w:szCs w:val="32"/>
        </w:rPr>
        <w:t>、如供应</w:t>
      </w:r>
      <w:proofErr w:type="gramStart"/>
      <w:r>
        <w:rPr>
          <w:rFonts w:ascii="仿宋_GB2312" w:eastAsia="仿宋_GB2312" w:hint="eastAsia"/>
          <w:sz w:val="32"/>
          <w:szCs w:val="32"/>
        </w:rPr>
        <w:t>商</w:t>
      </w:r>
      <w:r>
        <w:rPr>
          <w:rFonts w:ascii="仿宋_GB2312" w:eastAsia="仿宋_GB2312" w:hint="eastAsia"/>
          <w:sz w:val="32"/>
          <w:szCs w:val="32"/>
        </w:rPr>
        <w:t>不是</w:t>
      </w:r>
      <w:proofErr w:type="gramEnd"/>
      <w:r>
        <w:rPr>
          <w:rFonts w:ascii="仿宋_GB2312" w:eastAsia="仿宋_GB2312" w:hint="eastAsia"/>
          <w:sz w:val="32"/>
          <w:szCs w:val="32"/>
        </w:rPr>
        <w:t>所投设备生产厂家的，属于三类医疗设备的供应商须具有医疗设备经营企业许可证，属于二类医疗设备的须具有医疗设备经营企业备案登记凭证【提供证件复印件加盖公章】；</w:t>
      </w:r>
    </w:p>
    <w:p w14:paraId="28FEB808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2.8</w:t>
      </w:r>
      <w:r>
        <w:rPr>
          <w:rFonts w:ascii="仿宋_GB2312" w:eastAsia="仿宋_GB2312" w:hint="eastAsia"/>
          <w:sz w:val="32"/>
          <w:szCs w:val="32"/>
        </w:rPr>
        <w:t>、所投设备属于二、三类医疗设备产品的须具有医疗设备</w:t>
      </w:r>
      <w:r>
        <w:rPr>
          <w:rFonts w:ascii="仿宋_GB2312" w:eastAsia="仿宋_GB2312" w:hint="eastAsia"/>
          <w:sz w:val="32"/>
          <w:szCs w:val="32"/>
        </w:rPr>
        <w:lastRenderedPageBreak/>
        <w:t>注册证、医疗器械生产许可证（进口设备除外），属于一类医疗设备产品的须具有产品备案登记凭证、生产企业备案登记凭证【提供证件复印件加盖公章】；</w:t>
      </w:r>
    </w:p>
    <w:p w14:paraId="4EE6DD40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2.9</w:t>
      </w:r>
      <w:r>
        <w:rPr>
          <w:rFonts w:ascii="仿宋_GB2312" w:eastAsia="仿宋_GB2312" w:hint="eastAsia"/>
          <w:sz w:val="32"/>
          <w:szCs w:val="32"/>
        </w:rPr>
        <w:t>、供应商负责人为同一人或者存在直接控股、管理关系的不同供应商，不得参加同一合同项下的政府采购活动【提供声明函及“国家企业信用信息公示系统”法人、股东等</w:t>
      </w:r>
      <w:r>
        <w:rPr>
          <w:rFonts w:ascii="仿宋_GB2312" w:eastAsia="仿宋_GB2312" w:hint="eastAsia"/>
          <w:sz w:val="32"/>
          <w:szCs w:val="32"/>
        </w:rPr>
        <w:t>高管人员相关资料截图】</w:t>
      </w:r>
    </w:p>
    <w:p w14:paraId="09C2D1FF" w14:textId="77777777" w:rsidR="00F372BF" w:rsidRDefault="006C1A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2.10</w:t>
      </w:r>
      <w:r>
        <w:rPr>
          <w:rFonts w:ascii="仿宋_GB2312" w:eastAsia="仿宋_GB2312" w:hint="eastAsia"/>
          <w:sz w:val="32"/>
          <w:szCs w:val="32"/>
        </w:rPr>
        <w:t>、本项目不接受联合投标。</w:t>
      </w:r>
    </w:p>
    <w:sectPr w:rsidR="00F372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宋体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BF"/>
    <w:rsid w:val="006C1A6C"/>
    <w:rsid w:val="00F3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970D"/>
  <w15:docId w15:val="{D36ECA92-A420-458D-A9AD-DCCEE27C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华文宋体" w:hAnsi="Calibri" w:cs="Arial"/>
      <w:kern w:val="2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8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zzzzH</dc:creator>
  <cp:lastModifiedBy>刘 谱</cp:lastModifiedBy>
  <cp:revision>2</cp:revision>
  <dcterms:created xsi:type="dcterms:W3CDTF">2024-12-11T09:33:00Z</dcterms:created>
  <dcterms:modified xsi:type="dcterms:W3CDTF">2024-12-11T09:33:00Z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BC4A142E9715082897B80466D03381A8_41</vt:lpwstr>
  </property>
</Properties>
</file>